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3DEA55F9" w:rsidR="00775E4F" w:rsidRPr="00377875" w:rsidRDefault="009C002A" w:rsidP="00775E4F">
            <w:pPr>
              <w:rPr>
                <w:rFonts w:ascii="Calibri" w:hAnsi="Calibri" w:cs="Calibri"/>
                <w:color w:val="000000"/>
                <w:sz w:val="20"/>
                <w:szCs w:val="20"/>
              </w:rPr>
            </w:pPr>
            <w:r w:rsidRPr="009C002A">
              <w:rPr>
                <w:rFonts w:ascii="Calibri" w:eastAsia="Times New Roman" w:hAnsi="Calibri" w:cs="Calibri"/>
                <w:color w:val="000000"/>
                <w:sz w:val="24"/>
                <w:szCs w:val="24"/>
              </w:rPr>
              <w:t>DS4K904477</w:t>
            </w:r>
            <w:r>
              <w:rPr>
                <w:rFonts w:ascii="Calibri" w:eastAsia="Times New Roman" w:hAnsi="Calibri" w:cs="Calibri"/>
                <w:color w:val="000000"/>
                <w:sz w:val="24"/>
                <w:szCs w:val="24"/>
              </w:rPr>
              <w:t>,</w:t>
            </w:r>
            <w:r w:rsidRPr="009C002A">
              <w:rPr>
                <w:rFonts w:ascii="Calibri" w:eastAsia="Times New Roman" w:hAnsi="Calibri" w:cs="Calibri"/>
                <w:color w:val="000000"/>
                <w:sz w:val="24"/>
                <w:szCs w:val="24"/>
              </w:rPr>
              <w:t xml:space="preserve"> DS4K904479</w:t>
            </w:r>
            <w:r>
              <w:rPr>
                <w:rFonts w:ascii="Calibri" w:eastAsia="Times New Roman" w:hAnsi="Calibri" w:cs="Calibri"/>
                <w:color w:val="000000"/>
                <w:sz w:val="24"/>
                <w:szCs w:val="24"/>
              </w:rPr>
              <w:t>,</w:t>
            </w:r>
            <w:r w:rsidRPr="009C002A">
              <w:rPr>
                <w:rFonts w:ascii="Calibri" w:eastAsia="Times New Roman" w:hAnsi="Calibri" w:cs="Calibri"/>
                <w:color w:val="000000"/>
                <w:sz w:val="24"/>
                <w:szCs w:val="24"/>
              </w:rPr>
              <w:t xml:space="preserve"> DS4K904519 </w:t>
            </w:r>
            <w:r>
              <w:rPr>
                <w:rFonts w:ascii="Calibri" w:eastAsia="Times New Roman" w:hAnsi="Calibri" w:cs="Calibri"/>
                <w:color w:val="000000"/>
                <w:sz w:val="24"/>
                <w:szCs w:val="24"/>
              </w:rPr>
              <w:t>,</w:t>
            </w:r>
            <w:r w:rsidRPr="009C002A">
              <w:rPr>
                <w:rFonts w:ascii="Calibri" w:eastAsia="Times New Roman" w:hAnsi="Calibri" w:cs="Calibri"/>
                <w:color w:val="000000"/>
                <w:sz w:val="24"/>
                <w:szCs w:val="24"/>
              </w:rPr>
              <w:t xml:space="preserve"> DS4K904521</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141F2805"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r w:rsidRPr="009C002A">
              <w:rPr>
                <w:rFonts w:ascii="Calibri" w:eastAsia="Times New Roman" w:hAnsi="Calibri" w:cs="Calibri"/>
                <w:color w:val="000000"/>
                <w:sz w:val="24"/>
                <w:szCs w:val="24"/>
              </w:rPr>
              <w:t>1- DS4K904477 :MM_25072024_New Movement type Z51,Z52,Z61,Z62_RD</w:t>
            </w:r>
          </w:p>
          <w:p w14:paraId="0A4F0230"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p>
          <w:p w14:paraId="1413B206"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r w:rsidRPr="009C002A">
              <w:rPr>
                <w:rFonts w:ascii="Calibri" w:eastAsia="Times New Roman" w:hAnsi="Calibri" w:cs="Calibri"/>
                <w:color w:val="000000"/>
                <w:sz w:val="24"/>
                <w:szCs w:val="24"/>
              </w:rPr>
              <w:t>2-DS4K904479              FI_MM_New Movement Type OBYC mapping_16.07.2024</w:t>
            </w:r>
          </w:p>
          <w:p w14:paraId="52A147B3"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p>
          <w:p w14:paraId="10488EB9"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r w:rsidRPr="009C002A">
              <w:rPr>
                <w:rFonts w:ascii="Calibri" w:eastAsia="Times New Roman" w:hAnsi="Calibri" w:cs="Calibri"/>
                <w:color w:val="000000"/>
                <w:sz w:val="24"/>
                <w:szCs w:val="24"/>
              </w:rPr>
              <w:t>3-DS4K904519              FI_MM_Supplier field addition in FBL3N</w:t>
            </w:r>
          </w:p>
          <w:p w14:paraId="4A9809E0"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p>
          <w:p w14:paraId="45BFB8D5"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r w:rsidRPr="009C002A">
              <w:rPr>
                <w:rFonts w:ascii="Calibri" w:eastAsia="Times New Roman" w:hAnsi="Calibri" w:cs="Calibri"/>
                <w:color w:val="000000"/>
                <w:sz w:val="24"/>
                <w:szCs w:val="24"/>
              </w:rPr>
              <w:t>4-DS4K904521              FI_MM_Supplier field Addition 2</w:t>
            </w:r>
          </w:p>
          <w:p w14:paraId="0F2D2493" w14:textId="15830428" w:rsidR="00A00744" w:rsidRPr="00011CE1" w:rsidRDefault="00A00744" w:rsidP="00377875"/>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2BA5F277" w:rsidR="00896EFE" w:rsidRPr="00EF366C" w:rsidRDefault="000E31CF" w:rsidP="00775E4F">
            <w:pPr>
              <w:rPr>
                <w:rFonts w:ascii="Calibri" w:hAnsi="Calibri" w:cs="Calibri"/>
                <w:color w:val="000000"/>
                <w:sz w:val="20"/>
                <w:szCs w:val="20"/>
              </w:rPr>
            </w:pPr>
            <w:r>
              <w:rPr>
                <w:rFonts w:ascii="Calibri" w:hAnsi="Calibri" w:cs="Calibri"/>
                <w:color w:val="000000"/>
                <w:sz w:val="20"/>
                <w:szCs w:val="20"/>
              </w:rPr>
              <w:t>Lokesh Thakre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094585F5" w:rsidR="00775E4F" w:rsidRPr="00043667" w:rsidRDefault="00C15C91" w:rsidP="00896722">
            <w:pPr>
              <w:rPr>
                <w:rFonts w:ascii="Calibri" w:hAnsi="Calibri" w:cs="Calibri"/>
                <w:color w:val="000000"/>
                <w:sz w:val="20"/>
                <w:szCs w:val="20"/>
              </w:rPr>
            </w:pPr>
            <w:r>
              <w:rPr>
                <w:rFonts w:ascii="Arial" w:hAnsi="Arial" w:cs="Arial"/>
                <w:b/>
                <w:bCs/>
                <w:color w:val="606364"/>
                <w:sz w:val="18"/>
                <w:szCs w:val="18"/>
                <w:shd w:val="clear" w:color="auto" w:fill="FFFFFF"/>
              </w:rPr>
              <w:t> </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2BA56425" w:rsidR="00775E4F" w:rsidRPr="00406588" w:rsidRDefault="009C002A" w:rsidP="00896722">
            <w:pPr>
              <w:rPr>
                <w:rFonts w:ascii="Calibri" w:hAnsi="Calibri" w:cs="Calibri"/>
                <w:color w:val="000000"/>
                <w:sz w:val="20"/>
                <w:szCs w:val="20"/>
              </w:rPr>
            </w:pPr>
            <w:r>
              <w:rPr>
                <w:rFonts w:ascii="Arial" w:hAnsi="Arial" w:cs="Arial"/>
                <w:color w:val="606364"/>
                <w:sz w:val="18"/>
                <w:szCs w:val="18"/>
                <w:shd w:val="clear" w:color="auto" w:fill="FFFFFF"/>
              </w:rPr>
              <w:t>We want to adopt a two-step process for processing Cash Purchase material bills and Fuel Purchase. For this, we need to configure two new movement types that allow entering the quantity and value in the MIGO transaction, similar to the 561 movement type. Additionally, we need to create two new GL accounts, GRIR-Cash Purchase and GRIR-Fuel Purchase, ensuring that both GL accounts work automatically and manually.</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610C75EC"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1"/>
                  <w14:checkedState w14:val="2612" w14:font="MS Gothic"/>
                  <w14:uncheckedState w14:val="2610" w14:font="MS Gothic"/>
                </w14:checkbox>
              </w:sdtPr>
              <w:sdtEndPr/>
              <w:sdtContent>
                <w:r w:rsidR="008E4A71">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2A09B856"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1"/>
                  <w14:checkedState w14:val="2612" w14:font="MS Gothic"/>
                  <w14:uncheckedState w14:val="2610" w14:font="MS Gothic"/>
                </w14:checkbox>
              </w:sdtPr>
              <w:sdtEndPr/>
              <w:sdtContent>
                <w:r w:rsidR="008E4A71">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0F7FD90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B35B15">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27E79A93"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w:t>
            </w:r>
            <w:r w:rsidR="00582A6F">
              <w:rPr>
                <w:rFonts w:ascii="Calibri" w:eastAsia="Times New Roman" w:hAnsi="Calibri" w:cs="Calibri"/>
                <w:b/>
                <w:bCs/>
                <w:color w:val="000000"/>
                <w:sz w:val="20"/>
                <w:szCs w:val="20"/>
              </w:rPr>
              <w:t>Sushil</w:t>
            </w:r>
            <w:r w:rsidR="00724A0E">
              <w:rPr>
                <w:rFonts w:ascii="Calibri" w:eastAsia="Times New Roman" w:hAnsi="Calibri" w:cs="Calibri"/>
                <w:b/>
                <w:bCs/>
                <w:color w:val="000000"/>
                <w:sz w:val="20"/>
                <w:szCs w:val="20"/>
              </w:rPr>
              <w:t xml:space="preserve"> D</w:t>
            </w:r>
            <w:r w:rsidR="00582A6F">
              <w:rPr>
                <w:rFonts w:ascii="Calibri" w:eastAsia="Times New Roman" w:hAnsi="Calibri" w:cs="Calibri"/>
                <w:b/>
                <w:bCs/>
                <w:color w:val="000000"/>
                <w:sz w:val="20"/>
                <w:szCs w:val="20"/>
              </w:rPr>
              <w:t>.</w:t>
            </w:r>
          </w:p>
        </w:tc>
        <w:tc>
          <w:tcPr>
            <w:tcW w:w="5822" w:type="dxa"/>
            <w:noWrap/>
            <w:hideMark/>
          </w:tcPr>
          <w:p w14:paraId="46FF6225" w14:textId="04966CF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B35B15">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661AE5E1"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2B115F">
              <w:rPr>
                <w:rFonts w:ascii="Calibri" w:hAnsi="Calibri" w:cs="Calibri"/>
                <w:b/>
                <w:bCs/>
                <w:color w:val="000000"/>
                <w:sz w:val="20"/>
                <w:szCs w:val="20"/>
              </w:rPr>
              <w:t>Rushikesh D</w:t>
            </w:r>
          </w:p>
        </w:tc>
        <w:tc>
          <w:tcPr>
            <w:tcW w:w="5822" w:type="dxa"/>
            <w:noWrap/>
            <w:hideMark/>
          </w:tcPr>
          <w:p w14:paraId="15A7EEEE" w14:textId="02783E16"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D56C35">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7F07D595" w:rsidR="00A3585D" w:rsidRPr="00775E4F" w:rsidRDefault="00B35B15" w:rsidP="00A3585D">
            <w:pPr>
              <w:rPr>
                <w:rFonts w:ascii="Calibri" w:eastAsia="Times New Roman" w:hAnsi="Calibri" w:cs="Calibri"/>
                <w:color w:val="000000"/>
                <w:sz w:val="20"/>
                <w:szCs w:val="20"/>
              </w:rPr>
            </w:pPr>
            <w:r>
              <w:rPr>
                <w:rFonts w:ascii="Calibri" w:eastAsia="Times New Roman" w:hAnsi="Calibri" w:cs="Calibri"/>
                <w:color w:val="000000"/>
                <w:sz w:val="20"/>
                <w:szCs w:val="20"/>
              </w:rPr>
              <w:t>0</w:t>
            </w:r>
            <w:r w:rsidR="009C002A">
              <w:rPr>
                <w:rFonts w:ascii="Calibri" w:eastAsia="Times New Roman" w:hAnsi="Calibri" w:cs="Calibri"/>
                <w:color w:val="000000"/>
                <w:sz w:val="20"/>
                <w:szCs w:val="20"/>
              </w:rPr>
              <w:t>1</w:t>
            </w:r>
            <w:r w:rsidR="00FD5D24">
              <w:rPr>
                <w:rFonts w:ascii="Calibri" w:eastAsia="Times New Roman" w:hAnsi="Calibri" w:cs="Calibri"/>
                <w:color w:val="000000"/>
                <w:sz w:val="20"/>
                <w:szCs w:val="20"/>
              </w:rPr>
              <w:t>.0</w:t>
            </w:r>
            <w:r w:rsidR="009C002A">
              <w:rPr>
                <w:rFonts w:ascii="Calibri" w:eastAsia="Times New Roman" w:hAnsi="Calibri" w:cs="Calibri"/>
                <w:color w:val="000000"/>
                <w:sz w:val="20"/>
                <w:szCs w:val="20"/>
              </w:rPr>
              <w:t>8</w:t>
            </w:r>
            <w:r w:rsidR="00FD5D24">
              <w:rPr>
                <w:rFonts w:ascii="Calibri" w:eastAsia="Times New Roman" w:hAnsi="Calibri" w:cs="Calibri"/>
                <w:color w:val="000000"/>
                <w:sz w:val="20"/>
                <w:szCs w:val="20"/>
              </w:rPr>
              <w:t>.202</w:t>
            </w:r>
            <w:r w:rsidR="00011CE1">
              <w:rPr>
                <w:rFonts w:ascii="Calibri" w:eastAsia="Times New Roman" w:hAnsi="Calibri" w:cs="Calibri"/>
                <w:color w:val="000000"/>
                <w:sz w:val="20"/>
                <w:szCs w:val="20"/>
              </w:rPr>
              <w:t>4</w:t>
            </w: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A13A2" w14:textId="77777777" w:rsidR="005D64A0" w:rsidRDefault="005D64A0" w:rsidP="00AC4992">
      <w:pPr>
        <w:spacing w:after="0" w:line="240" w:lineRule="auto"/>
      </w:pPr>
      <w:r>
        <w:separator/>
      </w:r>
    </w:p>
  </w:endnote>
  <w:endnote w:type="continuationSeparator" w:id="0">
    <w:p w14:paraId="0FC3AD10" w14:textId="77777777" w:rsidR="005D64A0" w:rsidRDefault="005D64A0" w:rsidP="00AC4992">
      <w:pPr>
        <w:spacing w:after="0" w:line="240" w:lineRule="auto"/>
      </w:pPr>
      <w:r>
        <w:continuationSeparator/>
      </w:r>
    </w:p>
  </w:endnote>
  <w:endnote w:type="continuationNotice" w:id="1">
    <w:p w14:paraId="19C23A3E" w14:textId="77777777" w:rsidR="005D64A0" w:rsidRDefault="005D6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0F4EC096"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E4A71">
          <w:rPr>
            <w:noProof/>
          </w:rPr>
          <w:t>2</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964AB" w14:textId="77777777" w:rsidR="005D64A0" w:rsidRDefault="005D64A0" w:rsidP="00AC4992">
      <w:pPr>
        <w:spacing w:after="0" w:line="240" w:lineRule="auto"/>
      </w:pPr>
      <w:r>
        <w:separator/>
      </w:r>
    </w:p>
  </w:footnote>
  <w:footnote w:type="continuationSeparator" w:id="0">
    <w:p w14:paraId="65ED008D" w14:textId="77777777" w:rsidR="005D64A0" w:rsidRDefault="005D64A0" w:rsidP="00AC4992">
      <w:pPr>
        <w:spacing w:after="0" w:line="240" w:lineRule="auto"/>
      </w:pPr>
      <w:r>
        <w:continuationSeparator/>
      </w:r>
    </w:p>
  </w:footnote>
  <w:footnote w:type="continuationNotice" w:id="1">
    <w:p w14:paraId="071988CD" w14:textId="77777777" w:rsidR="005D64A0" w:rsidRDefault="005D64A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3335"/>
    <w:rsid w:val="0000759B"/>
    <w:rsid w:val="00011CE1"/>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079"/>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31CF"/>
    <w:rsid w:val="000E4310"/>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36AF"/>
    <w:rsid w:val="00194A9E"/>
    <w:rsid w:val="00195F23"/>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5C01"/>
    <w:rsid w:val="002379A4"/>
    <w:rsid w:val="00240B6F"/>
    <w:rsid w:val="0024137E"/>
    <w:rsid w:val="00242F5C"/>
    <w:rsid w:val="002464BA"/>
    <w:rsid w:val="00247E10"/>
    <w:rsid w:val="00250BC1"/>
    <w:rsid w:val="0025272A"/>
    <w:rsid w:val="002554F9"/>
    <w:rsid w:val="002624F5"/>
    <w:rsid w:val="002628FE"/>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B115F"/>
    <w:rsid w:val="002C02AE"/>
    <w:rsid w:val="002C12C0"/>
    <w:rsid w:val="002C32CD"/>
    <w:rsid w:val="002D086E"/>
    <w:rsid w:val="002E4B76"/>
    <w:rsid w:val="002E6065"/>
    <w:rsid w:val="002E6990"/>
    <w:rsid w:val="002F63BF"/>
    <w:rsid w:val="00301C38"/>
    <w:rsid w:val="00303BDE"/>
    <w:rsid w:val="00312274"/>
    <w:rsid w:val="00316543"/>
    <w:rsid w:val="00321101"/>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77875"/>
    <w:rsid w:val="0038026E"/>
    <w:rsid w:val="00384FC1"/>
    <w:rsid w:val="0038650F"/>
    <w:rsid w:val="00386EAE"/>
    <w:rsid w:val="00387BA1"/>
    <w:rsid w:val="0039449B"/>
    <w:rsid w:val="00394C58"/>
    <w:rsid w:val="003A0B75"/>
    <w:rsid w:val="003A10F4"/>
    <w:rsid w:val="003A4F6F"/>
    <w:rsid w:val="003A7D30"/>
    <w:rsid w:val="003B7DAF"/>
    <w:rsid w:val="003C3D19"/>
    <w:rsid w:val="003D52E9"/>
    <w:rsid w:val="003E5185"/>
    <w:rsid w:val="003E53CC"/>
    <w:rsid w:val="003F0972"/>
    <w:rsid w:val="003F4DEF"/>
    <w:rsid w:val="00400AC9"/>
    <w:rsid w:val="00404FE8"/>
    <w:rsid w:val="00406588"/>
    <w:rsid w:val="004100E2"/>
    <w:rsid w:val="00412DAC"/>
    <w:rsid w:val="00414AD3"/>
    <w:rsid w:val="00415612"/>
    <w:rsid w:val="004308FB"/>
    <w:rsid w:val="00431856"/>
    <w:rsid w:val="00431A51"/>
    <w:rsid w:val="004343F1"/>
    <w:rsid w:val="00435C93"/>
    <w:rsid w:val="004408E6"/>
    <w:rsid w:val="0044162C"/>
    <w:rsid w:val="00444DE6"/>
    <w:rsid w:val="004459C1"/>
    <w:rsid w:val="00447264"/>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B4FFA"/>
    <w:rsid w:val="004C1BF9"/>
    <w:rsid w:val="004C6397"/>
    <w:rsid w:val="004D5373"/>
    <w:rsid w:val="004E24DE"/>
    <w:rsid w:val="004E3996"/>
    <w:rsid w:val="004F4D90"/>
    <w:rsid w:val="004F7C29"/>
    <w:rsid w:val="005006DF"/>
    <w:rsid w:val="005018BC"/>
    <w:rsid w:val="0050243D"/>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57262"/>
    <w:rsid w:val="005618D7"/>
    <w:rsid w:val="00570A7B"/>
    <w:rsid w:val="00573C3C"/>
    <w:rsid w:val="005743C9"/>
    <w:rsid w:val="005753B7"/>
    <w:rsid w:val="0058072C"/>
    <w:rsid w:val="005821A2"/>
    <w:rsid w:val="00582A6F"/>
    <w:rsid w:val="00586116"/>
    <w:rsid w:val="005862CC"/>
    <w:rsid w:val="00587481"/>
    <w:rsid w:val="00590D96"/>
    <w:rsid w:val="00594C2F"/>
    <w:rsid w:val="00595574"/>
    <w:rsid w:val="00596AAB"/>
    <w:rsid w:val="005A1F5B"/>
    <w:rsid w:val="005A3859"/>
    <w:rsid w:val="005A77B5"/>
    <w:rsid w:val="005B08BA"/>
    <w:rsid w:val="005B0F03"/>
    <w:rsid w:val="005B25B7"/>
    <w:rsid w:val="005B7D11"/>
    <w:rsid w:val="005C0025"/>
    <w:rsid w:val="005C4EA6"/>
    <w:rsid w:val="005C614F"/>
    <w:rsid w:val="005D64A0"/>
    <w:rsid w:val="005E4066"/>
    <w:rsid w:val="005F2476"/>
    <w:rsid w:val="005F2F94"/>
    <w:rsid w:val="005F32EC"/>
    <w:rsid w:val="005F4F8B"/>
    <w:rsid w:val="00603BE5"/>
    <w:rsid w:val="00613EE9"/>
    <w:rsid w:val="00614057"/>
    <w:rsid w:val="00625918"/>
    <w:rsid w:val="006318AD"/>
    <w:rsid w:val="00631EBD"/>
    <w:rsid w:val="00636719"/>
    <w:rsid w:val="0064036C"/>
    <w:rsid w:val="00640BA1"/>
    <w:rsid w:val="006418A1"/>
    <w:rsid w:val="006431C6"/>
    <w:rsid w:val="0065001E"/>
    <w:rsid w:val="0065174A"/>
    <w:rsid w:val="00652148"/>
    <w:rsid w:val="00652DFE"/>
    <w:rsid w:val="0065478A"/>
    <w:rsid w:val="006561E3"/>
    <w:rsid w:val="006566EB"/>
    <w:rsid w:val="00662814"/>
    <w:rsid w:val="00665B78"/>
    <w:rsid w:val="00665B81"/>
    <w:rsid w:val="00666BE5"/>
    <w:rsid w:val="00666CEB"/>
    <w:rsid w:val="00667184"/>
    <w:rsid w:val="00670891"/>
    <w:rsid w:val="00670E5D"/>
    <w:rsid w:val="00671FDA"/>
    <w:rsid w:val="0067286C"/>
    <w:rsid w:val="0067677C"/>
    <w:rsid w:val="006816DE"/>
    <w:rsid w:val="00682D67"/>
    <w:rsid w:val="00684A9E"/>
    <w:rsid w:val="00687C55"/>
    <w:rsid w:val="006A0B8B"/>
    <w:rsid w:val="006A38A2"/>
    <w:rsid w:val="006B1651"/>
    <w:rsid w:val="006B212A"/>
    <w:rsid w:val="006B2721"/>
    <w:rsid w:val="006B48DF"/>
    <w:rsid w:val="006B6BAE"/>
    <w:rsid w:val="006B733F"/>
    <w:rsid w:val="006C7E4A"/>
    <w:rsid w:val="006D24C0"/>
    <w:rsid w:val="006D776E"/>
    <w:rsid w:val="006E0274"/>
    <w:rsid w:val="006E0600"/>
    <w:rsid w:val="006E17F4"/>
    <w:rsid w:val="006E3821"/>
    <w:rsid w:val="006E7110"/>
    <w:rsid w:val="006E7627"/>
    <w:rsid w:val="006F2476"/>
    <w:rsid w:val="006F7F8E"/>
    <w:rsid w:val="00700BFA"/>
    <w:rsid w:val="007025F3"/>
    <w:rsid w:val="00705BD7"/>
    <w:rsid w:val="0070619F"/>
    <w:rsid w:val="00713452"/>
    <w:rsid w:val="00714609"/>
    <w:rsid w:val="00714960"/>
    <w:rsid w:val="00716931"/>
    <w:rsid w:val="007174DE"/>
    <w:rsid w:val="00717B57"/>
    <w:rsid w:val="007202A9"/>
    <w:rsid w:val="0072405F"/>
    <w:rsid w:val="00724A0E"/>
    <w:rsid w:val="0073348D"/>
    <w:rsid w:val="00740EAF"/>
    <w:rsid w:val="00742B00"/>
    <w:rsid w:val="0076199E"/>
    <w:rsid w:val="00770922"/>
    <w:rsid w:val="00775E4F"/>
    <w:rsid w:val="00782305"/>
    <w:rsid w:val="00782E83"/>
    <w:rsid w:val="00793506"/>
    <w:rsid w:val="007956B7"/>
    <w:rsid w:val="00797B67"/>
    <w:rsid w:val="007A44C7"/>
    <w:rsid w:val="007A6FDF"/>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4E3"/>
    <w:rsid w:val="008E0636"/>
    <w:rsid w:val="008E1897"/>
    <w:rsid w:val="008E4A71"/>
    <w:rsid w:val="008F0AFF"/>
    <w:rsid w:val="008F1277"/>
    <w:rsid w:val="008F30EE"/>
    <w:rsid w:val="008F7E21"/>
    <w:rsid w:val="00900823"/>
    <w:rsid w:val="00910BDA"/>
    <w:rsid w:val="009127D0"/>
    <w:rsid w:val="00922004"/>
    <w:rsid w:val="00932308"/>
    <w:rsid w:val="00932AE1"/>
    <w:rsid w:val="00935687"/>
    <w:rsid w:val="0094644F"/>
    <w:rsid w:val="009465B9"/>
    <w:rsid w:val="00947727"/>
    <w:rsid w:val="00947F4F"/>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1B07"/>
    <w:rsid w:val="009B2D5B"/>
    <w:rsid w:val="009B5DB0"/>
    <w:rsid w:val="009C002A"/>
    <w:rsid w:val="009C0063"/>
    <w:rsid w:val="009C1736"/>
    <w:rsid w:val="009C26E2"/>
    <w:rsid w:val="009C3853"/>
    <w:rsid w:val="009C561C"/>
    <w:rsid w:val="009C5819"/>
    <w:rsid w:val="009C5B44"/>
    <w:rsid w:val="009C6F0B"/>
    <w:rsid w:val="009C7787"/>
    <w:rsid w:val="009D0742"/>
    <w:rsid w:val="009D5434"/>
    <w:rsid w:val="009D7D5B"/>
    <w:rsid w:val="009E0900"/>
    <w:rsid w:val="009E298F"/>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1389"/>
    <w:rsid w:val="00A321C2"/>
    <w:rsid w:val="00A347E4"/>
    <w:rsid w:val="00A35764"/>
    <w:rsid w:val="00A3585D"/>
    <w:rsid w:val="00A358DF"/>
    <w:rsid w:val="00A454E2"/>
    <w:rsid w:val="00A45706"/>
    <w:rsid w:val="00A46108"/>
    <w:rsid w:val="00A47347"/>
    <w:rsid w:val="00A51342"/>
    <w:rsid w:val="00A5262B"/>
    <w:rsid w:val="00A5373A"/>
    <w:rsid w:val="00A53BE4"/>
    <w:rsid w:val="00A54B5E"/>
    <w:rsid w:val="00A601E6"/>
    <w:rsid w:val="00A622C5"/>
    <w:rsid w:val="00A62F13"/>
    <w:rsid w:val="00A63CB9"/>
    <w:rsid w:val="00A7092F"/>
    <w:rsid w:val="00A73482"/>
    <w:rsid w:val="00A74015"/>
    <w:rsid w:val="00A762A6"/>
    <w:rsid w:val="00A76415"/>
    <w:rsid w:val="00A76DE6"/>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2E5E"/>
    <w:rsid w:val="00AC4992"/>
    <w:rsid w:val="00AC6C17"/>
    <w:rsid w:val="00AC6C6D"/>
    <w:rsid w:val="00AD124E"/>
    <w:rsid w:val="00AD15B4"/>
    <w:rsid w:val="00AD2A87"/>
    <w:rsid w:val="00AE24E3"/>
    <w:rsid w:val="00AE48C3"/>
    <w:rsid w:val="00AE4FF1"/>
    <w:rsid w:val="00AF4153"/>
    <w:rsid w:val="00AF5A00"/>
    <w:rsid w:val="00AF681A"/>
    <w:rsid w:val="00B025AB"/>
    <w:rsid w:val="00B03657"/>
    <w:rsid w:val="00B04B75"/>
    <w:rsid w:val="00B17AAD"/>
    <w:rsid w:val="00B23BA5"/>
    <w:rsid w:val="00B24133"/>
    <w:rsid w:val="00B271F9"/>
    <w:rsid w:val="00B3010C"/>
    <w:rsid w:val="00B3369A"/>
    <w:rsid w:val="00B35B15"/>
    <w:rsid w:val="00B36BE4"/>
    <w:rsid w:val="00B4723E"/>
    <w:rsid w:val="00B523AA"/>
    <w:rsid w:val="00B5349F"/>
    <w:rsid w:val="00B6323E"/>
    <w:rsid w:val="00B63646"/>
    <w:rsid w:val="00B649AA"/>
    <w:rsid w:val="00B80093"/>
    <w:rsid w:val="00B802F0"/>
    <w:rsid w:val="00B8081E"/>
    <w:rsid w:val="00B81C85"/>
    <w:rsid w:val="00B82E5E"/>
    <w:rsid w:val="00B87B79"/>
    <w:rsid w:val="00B914BF"/>
    <w:rsid w:val="00B91558"/>
    <w:rsid w:val="00B94E9A"/>
    <w:rsid w:val="00B95543"/>
    <w:rsid w:val="00B962A2"/>
    <w:rsid w:val="00B962D1"/>
    <w:rsid w:val="00B97ADC"/>
    <w:rsid w:val="00BA19BC"/>
    <w:rsid w:val="00BA2A56"/>
    <w:rsid w:val="00BA30D3"/>
    <w:rsid w:val="00BA41D2"/>
    <w:rsid w:val="00BA622C"/>
    <w:rsid w:val="00BA7032"/>
    <w:rsid w:val="00BA7AC1"/>
    <w:rsid w:val="00BB1217"/>
    <w:rsid w:val="00BB2B87"/>
    <w:rsid w:val="00BB438E"/>
    <w:rsid w:val="00BB5C6F"/>
    <w:rsid w:val="00BB7647"/>
    <w:rsid w:val="00BC0AE9"/>
    <w:rsid w:val="00BC4B34"/>
    <w:rsid w:val="00BD22AA"/>
    <w:rsid w:val="00BD39C2"/>
    <w:rsid w:val="00BD4BA4"/>
    <w:rsid w:val="00BD5B18"/>
    <w:rsid w:val="00BD7085"/>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1D38"/>
    <w:rsid w:val="00C64997"/>
    <w:rsid w:val="00C717BF"/>
    <w:rsid w:val="00C72DF2"/>
    <w:rsid w:val="00C73722"/>
    <w:rsid w:val="00C73EFD"/>
    <w:rsid w:val="00C75A84"/>
    <w:rsid w:val="00C76FCB"/>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32F4"/>
    <w:rsid w:val="00CD397F"/>
    <w:rsid w:val="00CE0E4B"/>
    <w:rsid w:val="00CE5D75"/>
    <w:rsid w:val="00CE68F6"/>
    <w:rsid w:val="00CE7ACC"/>
    <w:rsid w:val="00CF080D"/>
    <w:rsid w:val="00CF4AEA"/>
    <w:rsid w:val="00CF667B"/>
    <w:rsid w:val="00CF66B2"/>
    <w:rsid w:val="00D0317D"/>
    <w:rsid w:val="00D0356C"/>
    <w:rsid w:val="00D037BE"/>
    <w:rsid w:val="00D060D3"/>
    <w:rsid w:val="00D07699"/>
    <w:rsid w:val="00D119C7"/>
    <w:rsid w:val="00D1244E"/>
    <w:rsid w:val="00D127F9"/>
    <w:rsid w:val="00D215A0"/>
    <w:rsid w:val="00D227B3"/>
    <w:rsid w:val="00D31B59"/>
    <w:rsid w:val="00D42292"/>
    <w:rsid w:val="00D42797"/>
    <w:rsid w:val="00D428A7"/>
    <w:rsid w:val="00D42E58"/>
    <w:rsid w:val="00D50411"/>
    <w:rsid w:val="00D51A4B"/>
    <w:rsid w:val="00D56C35"/>
    <w:rsid w:val="00D62227"/>
    <w:rsid w:val="00D71343"/>
    <w:rsid w:val="00D71A8D"/>
    <w:rsid w:val="00D73685"/>
    <w:rsid w:val="00D743DE"/>
    <w:rsid w:val="00D75B22"/>
    <w:rsid w:val="00D85B5B"/>
    <w:rsid w:val="00D9460D"/>
    <w:rsid w:val="00DA1FEC"/>
    <w:rsid w:val="00DA4CC6"/>
    <w:rsid w:val="00DA61F2"/>
    <w:rsid w:val="00DA63F8"/>
    <w:rsid w:val="00DA64B9"/>
    <w:rsid w:val="00DB42AE"/>
    <w:rsid w:val="00DB4415"/>
    <w:rsid w:val="00DC11A9"/>
    <w:rsid w:val="00DC6D64"/>
    <w:rsid w:val="00DD0010"/>
    <w:rsid w:val="00DD04B4"/>
    <w:rsid w:val="00DD132C"/>
    <w:rsid w:val="00DD2D9E"/>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DF6563"/>
    <w:rsid w:val="00E06FA8"/>
    <w:rsid w:val="00E111B6"/>
    <w:rsid w:val="00E13B97"/>
    <w:rsid w:val="00E15769"/>
    <w:rsid w:val="00E15C99"/>
    <w:rsid w:val="00E17D52"/>
    <w:rsid w:val="00E17F57"/>
    <w:rsid w:val="00E2195A"/>
    <w:rsid w:val="00E230E6"/>
    <w:rsid w:val="00E31680"/>
    <w:rsid w:val="00E31CDB"/>
    <w:rsid w:val="00E31E8D"/>
    <w:rsid w:val="00E31F5D"/>
    <w:rsid w:val="00E3459D"/>
    <w:rsid w:val="00E36AC0"/>
    <w:rsid w:val="00E436F6"/>
    <w:rsid w:val="00E45D0E"/>
    <w:rsid w:val="00E47458"/>
    <w:rsid w:val="00E47469"/>
    <w:rsid w:val="00E60BEB"/>
    <w:rsid w:val="00E62910"/>
    <w:rsid w:val="00E63FBF"/>
    <w:rsid w:val="00E663DD"/>
    <w:rsid w:val="00E67476"/>
    <w:rsid w:val="00E67E12"/>
    <w:rsid w:val="00E71C4D"/>
    <w:rsid w:val="00E76C64"/>
    <w:rsid w:val="00E77D42"/>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124B"/>
    <w:rsid w:val="00F021E1"/>
    <w:rsid w:val="00F02E60"/>
    <w:rsid w:val="00F10A48"/>
    <w:rsid w:val="00F12990"/>
    <w:rsid w:val="00F13D37"/>
    <w:rsid w:val="00F1411A"/>
    <w:rsid w:val="00F14F6C"/>
    <w:rsid w:val="00F16FE6"/>
    <w:rsid w:val="00F2440D"/>
    <w:rsid w:val="00F26800"/>
    <w:rsid w:val="00F26B54"/>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2473"/>
    <w:rsid w:val="00F93577"/>
    <w:rsid w:val="00F9597F"/>
    <w:rsid w:val="00F9755E"/>
    <w:rsid w:val="00FA1801"/>
    <w:rsid w:val="00FA1C6B"/>
    <w:rsid w:val="00FC14C8"/>
    <w:rsid w:val="00FC3571"/>
    <w:rsid w:val="00FC3E68"/>
    <w:rsid w:val="00FC76C2"/>
    <w:rsid w:val="00FC79EC"/>
    <w:rsid w:val="00FD01AD"/>
    <w:rsid w:val="00FD09F5"/>
    <w:rsid w:val="00FD2F04"/>
    <w:rsid w:val="00FD5D2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025206521">
      <w:bodyDiv w:val="1"/>
      <w:marLeft w:val="0"/>
      <w:marRight w:val="0"/>
      <w:marTop w:val="0"/>
      <w:marBottom w:val="0"/>
      <w:divBdr>
        <w:top w:val="none" w:sz="0" w:space="0" w:color="auto"/>
        <w:left w:val="none" w:sz="0" w:space="0" w:color="auto"/>
        <w:bottom w:val="none" w:sz="0" w:space="0" w:color="auto"/>
        <w:right w:val="none" w:sz="0" w:space="0" w:color="auto"/>
      </w:divBdr>
      <w:divsChild>
        <w:div w:id="659962502">
          <w:marLeft w:val="0"/>
          <w:marRight w:val="0"/>
          <w:marTop w:val="0"/>
          <w:marBottom w:val="0"/>
          <w:divBdr>
            <w:top w:val="none" w:sz="0" w:space="0" w:color="auto"/>
            <w:left w:val="none" w:sz="0" w:space="0" w:color="auto"/>
            <w:bottom w:val="none" w:sz="0" w:space="0" w:color="auto"/>
            <w:right w:val="none" w:sz="0" w:space="0" w:color="auto"/>
          </w:divBdr>
        </w:div>
        <w:div w:id="1236361328">
          <w:marLeft w:val="0"/>
          <w:marRight w:val="0"/>
          <w:marTop w:val="0"/>
          <w:marBottom w:val="0"/>
          <w:divBdr>
            <w:top w:val="none" w:sz="0" w:space="0" w:color="auto"/>
            <w:left w:val="none" w:sz="0" w:space="0" w:color="auto"/>
            <w:bottom w:val="none" w:sz="0" w:space="0" w:color="auto"/>
            <w:right w:val="none" w:sz="0" w:space="0" w:color="auto"/>
          </w:divBdr>
        </w:div>
        <w:div w:id="1246497916">
          <w:marLeft w:val="0"/>
          <w:marRight w:val="0"/>
          <w:marTop w:val="0"/>
          <w:marBottom w:val="0"/>
          <w:divBdr>
            <w:top w:val="none" w:sz="0" w:space="0" w:color="auto"/>
            <w:left w:val="none" w:sz="0" w:space="0" w:color="auto"/>
            <w:bottom w:val="none" w:sz="0" w:space="0" w:color="auto"/>
            <w:right w:val="none" w:sz="0" w:space="0" w:color="auto"/>
          </w:divBdr>
        </w:div>
        <w:div w:id="1832404448">
          <w:marLeft w:val="0"/>
          <w:marRight w:val="0"/>
          <w:marTop w:val="0"/>
          <w:marBottom w:val="0"/>
          <w:divBdr>
            <w:top w:val="none" w:sz="0" w:space="0" w:color="auto"/>
            <w:left w:val="none" w:sz="0" w:space="0" w:color="auto"/>
            <w:bottom w:val="none" w:sz="0" w:space="0" w:color="auto"/>
            <w:right w:val="none" w:sz="0" w:space="0" w:color="auto"/>
          </w:divBdr>
        </w:div>
        <w:div w:id="908002997">
          <w:marLeft w:val="0"/>
          <w:marRight w:val="0"/>
          <w:marTop w:val="0"/>
          <w:marBottom w:val="0"/>
          <w:divBdr>
            <w:top w:val="none" w:sz="0" w:space="0" w:color="auto"/>
            <w:left w:val="none" w:sz="0" w:space="0" w:color="auto"/>
            <w:bottom w:val="none" w:sz="0" w:space="0" w:color="auto"/>
            <w:right w:val="none" w:sz="0" w:space="0" w:color="auto"/>
          </w:divBdr>
        </w:div>
        <w:div w:id="1376538101">
          <w:marLeft w:val="0"/>
          <w:marRight w:val="0"/>
          <w:marTop w:val="0"/>
          <w:marBottom w:val="0"/>
          <w:divBdr>
            <w:top w:val="none" w:sz="0" w:space="0" w:color="auto"/>
            <w:left w:val="none" w:sz="0" w:space="0" w:color="auto"/>
            <w:bottom w:val="none" w:sz="0" w:space="0" w:color="auto"/>
            <w:right w:val="none" w:sz="0" w:space="0" w:color="auto"/>
          </w:divBdr>
        </w:div>
        <w:div w:id="1083645402">
          <w:marLeft w:val="0"/>
          <w:marRight w:val="0"/>
          <w:marTop w:val="0"/>
          <w:marBottom w:val="0"/>
          <w:divBdr>
            <w:top w:val="none" w:sz="0" w:space="0" w:color="auto"/>
            <w:left w:val="none" w:sz="0" w:space="0" w:color="auto"/>
            <w:bottom w:val="none" w:sz="0" w:space="0" w:color="auto"/>
            <w:right w:val="none" w:sz="0" w:space="0" w:color="auto"/>
          </w:divBdr>
        </w:div>
      </w:divsChild>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529B0BDE-1589-4877-859D-DDC67DFE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1388</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Lokesh Thakre</cp:lastModifiedBy>
  <cp:revision>2</cp:revision>
  <dcterms:created xsi:type="dcterms:W3CDTF">2024-08-12T07:52:00Z</dcterms:created>
  <dcterms:modified xsi:type="dcterms:W3CDTF">2024-08-12T07:52:00Z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